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55" w:rsidRDefault="00FC63EA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665B55" w:rsidRDefault="00FC63EA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665B55" w:rsidRDefault="00FC63EA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665B55" w:rsidRDefault="00665B55" w:rsidP="00665B55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 </w:t>
      </w:r>
      <w:r w:rsidR="00FC63EA">
        <w:rPr>
          <w:rFonts w:ascii="Times New Roman" w:eastAsia="Times New Roman" w:hAnsi="Times New Roman" w:cs="Times New Roman"/>
          <w:sz w:val="24"/>
        </w:rPr>
        <w:t>Broj</w:t>
      </w:r>
      <w:r>
        <w:rPr>
          <w:rFonts w:ascii="Times New Roman" w:eastAsia="Times New Roman" w:hAnsi="Times New Roman" w:cs="Times New Roman"/>
          <w:sz w:val="24"/>
        </w:rPr>
        <w:t xml:space="preserve">: 06-2/391-15                                                     </w:t>
      </w:r>
    </w:p>
    <w:p w:rsidR="00665B55" w:rsidRDefault="00665B55" w:rsidP="00665B55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 </w:t>
      </w:r>
      <w:r w:rsidR="00FC63EA">
        <w:rPr>
          <w:rFonts w:ascii="Times New Roman" w:eastAsia="Times New Roman" w:hAnsi="Times New Roman" w:cs="Times New Roman"/>
          <w:color w:val="000000"/>
          <w:sz w:val="24"/>
        </w:rPr>
        <w:t>oktobar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2015. </w:t>
      </w:r>
      <w:r w:rsidR="00FC63EA">
        <w:rPr>
          <w:rFonts w:ascii="Times New Roman" w:eastAsia="Times New Roman" w:hAnsi="Times New Roman" w:cs="Times New Roman"/>
          <w:color w:val="000000"/>
          <w:sz w:val="24"/>
        </w:rPr>
        <w:t>godine</w:t>
      </w:r>
    </w:p>
    <w:p w:rsidR="00665B55" w:rsidRDefault="00FC63EA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665B55" w:rsidRPr="00EB5714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B55" w:rsidRPr="0084427E" w:rsidRDefault="00FC63EA" w:rsidP="00665B5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ZAPISNIK</w:t>
      </w:r>
    </w:p>
    <w:p w:rsidR="00665B55" w:rsidRPr="0084427E" w:rsidRDefault="00665B55" w:rsidP="00665B5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4427E">
        <w:rPr>
          <w:rFonts w:ascii="Times New Roman" w:eastAsia="Times New Roman" w:hAnsi="Times New Roman" w:cs="Times New Roman"/>
          <w:sz w:val="24"/>
        </w:rPr>
        <w:t xml:space="preserve">26. </w:t>
      </w:r>
      <w:r w:rsidR="00FC63EA">
        <w:rPr>
          <w:rFonts w:ascii="Times New Roman" w:eastAsia="Times New Roman" w:hAnsi="Times New Roman" w:cs="Times New Roman"/>
          <w:sz w:val="24"/>
        </w:rPr>
        <w:t>SEDNICE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ODBORA</w:t>
      </w:r>
      <w:r w:rsidRPr="0084427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ZDRAVLjE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PORODICU</w:t>
      </w:r>
    </w:p>
    <w:p w:rsidR="00665B55" w:rsidRDefault="00FC63EA" w:rsidP="00665B5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ODRŽANE</w:t>
      </w:r>
      <w:r w:rsidR="00665B55">
        <w:rPr>
          <w:rFonts w:ascii="Times New Roman" w:eastAsia="Times New Roman" w:hAnsi="Times New Roman" w:cs="Times New Roman"/>
          <w:sz w:val="24"/>
        </w:rPr>
        <w:t xml:space="preserve"> 5. </w:t>
      </w:r>
      <w:r>
        <w:rPr>
          <w:rFonts w:ascii="Times New Roman" w:eastAsia="Times New Roman" w:hAnsi="Times New Roman" w:cs="Times New Roman"/>
          <w:sz w:val="24"/>
        </w:rPr>
        <w:t>OKTOBRA</w:t>
      </w:r>
      <w:r w:rsidR="00665B55">
        <w:rPr>
          <w:rFonts w:ascii="Times New Roman" w:eastAsia="Times New Roman" w:hAnsi="Times New Roman" w:cs="Times New Roman"/>
          <w:sz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</w:rPr>
        <w:t>GODINE</w:t>
      </w:r>
    </w:p>
    <w:p w:rsidR="00665B55" w:rsidRPr="00EB5714" w:rsidRDefault="00665B55" w:rsidP="00665B5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5B55" w:rsidRDefault="00665B55" w:rsidP="00665B5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65B55" w:rsidRDefault="00FC63EA" w:rsidP="00665B5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Sednica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počela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65B55">
        <w:rPr>
          <w:rFonts w:ascii="Times New Roman" w:eastAsia="Times New Roman" w:hAnsi="Times New Roman" w:cs="Times New Roman"/>
          <w:sz w:val="24"/>
        </w:rPr>
        <w:t xml:space="preserve"> 13,30 </w:t>
      </w:r>
      <w:r>
        <w:rPr>
          <w:rFonts w:ascii="Times New Roman" w:eastAsia="Times New Roman" w:hAnsi="Times New Roman" w:cs="Times New Roman"/>
          <w:sz w:val="24"/>
        </w:rPr>
        <w:t>časova</w:t>
      </w:r>
      <w:r w:rsidR="00665B55">
        <w:rPr>
          <w:rFonts w:ascii="Times New Roman" w:eastAsia="Times New Roman" w:hAnsi="Times New Roman" w:cs="Times New Roman"/>
          <w:sz w:val="24"/>
        </w:rPr>
        <w:t>.</w:t>
      </w:r>
    </w:p>
    <w:p w:rsidR="00665B55" w:rsidRPr="00EB5714" w:rsidRDefault="00665B55" w:rsidP="00665B5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65B55" w:rsidRPr="00EB5714" w:rsidRDefault="00FC63EA" w:rsidP="00665B55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665B55" w:rsidRPr="00EB57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65B55" w:rsidRPr="00EB57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predsedavala</w:t>
      </w:r>
      <w:r w:rsidR="00665B55" w:rsidRPr="00EB57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665B55" w:rsidRPr="00EB571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665B55" w:rsidRPr="00EB57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665B55" w:rsidRPr="00EB57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665B55" w:rsidRPr="00EB57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665B55" w:rsidRPr="00EB571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665B55" w:rsidRPr="00EB57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665B55" w:rsidRPr="00EB5714">
        <w:rPr>
          <w:rFonts w:ascii="Times New Roman" w:eastAsia="Times New Roman" w:hAnsi="Times New Roman" w:cs="Times New Roman"/>
          <w:sz w:val="24"/>
        </w:rPr>
        <w:t>.</w:t>
      </w:r>
    </w:p>
    <w:p w:rsidR="00665B55" w:rsidRPr="0084427E" w:rsidRDefault="00FC63EA" w:rsidP="00665B5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Ninoslav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Girić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Knežević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Predrag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Mijatović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Mileta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Poskurica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mr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Ljubica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Mrdaković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Todorović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Radoslav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Jović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Dušan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Milisavljević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Milena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Ćorilić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Ljiljana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Kosorić</w:t>
      </w:r>
      <w:r w:rsidR="00665B55" w:rsidRPr="0084427E">
        <w:rPr>
          <w:rFonts w:ascii="Times New Roman" w:eastAsia="Times New Roman" w:hAnsi="Times New Roman" w:cs="Times New Roman"/>
          <w:sz w:val="24"/>
        </w:rPr>
        <w:t>.</w:t>
      </w:r>
    </w:p>
    <w:p w:rsidR="00665B55" w:rsidRPr="0084427E" w:rsidRDefault="00FC63EA" w:rsidP="00665B5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zamenici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odsutnih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Aleksandar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Peranović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dr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Vesna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Rakonjac</w:t>
      </w:r>
      <w:r w:rsidR="00665B55" w:rsidRPr="0084427E">
        <w:rPr>
          <w:rFonts w:ascii="Times New Roman" w:eastAsia="Times New Roman" w:hAnsi="Times New Roman" w:cs="Times New Roman"/>
          <w:sz w:val="24"/>
        </w:rPr>
        <w:t>)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Anamarija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Viček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Elvira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Kovač</w:t>
      </w:r>
      <w:r w:rsidR="00665B55" w:rsidRPr="0084427E">
        <w:rPr>
          <w:rFonts w:ascii="Times New Roman" w:eastAsia="Times New Roman" w:hAnsi="Times New Roman" w:cs="Times New Roman"/>
          <w:sz w:val="24"/>
        </w:rPr>
        <w:t>).</w:t>
      </w:r>
    </w:p>
    <w:p w:rsidR="00665B55" w:rsidRDefault="00665B55" w:rsidP="00665B5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Sednici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nisu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prisustvovali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članovi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FC63EA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Branislav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Blažić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Aleksandar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Radojević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sc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FC63EA">
        <w:rPr>
          <w:rFonts w:ascii="Times New Roman" w:eastAsia="Times New Roman" w:hAnsi="Times New Roman" w:cs="Times New Roman"/>
          <w:sz w:val="24"/>
        </w:rPr>
        <w:t>med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FC63EA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Darko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Laketić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Milan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Latković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Srđan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Kružević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njihovi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zamenici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65B55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FC63EA">
        <w:rPr>
          <w:rFonts w:ascii="Times New Roman" w:eastAsia="Times New Roman" w:hAnsi="Times New Roman" w:cs="Times New Roman"/>
          <w:sz w:val="24"/>
        </w:rPr>
        <w:t>Pored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članova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sednici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prisustvovala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narodna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poslanica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Jelisaveta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Veljković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65B55" w:rsidRDefault="00665B55" w:rsidP="00665B55">
      <w:pPr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FC63EA">
        <w:rPr>
          <w:rFonts w:ascii="Times New Roman" w:eastAsia="Times New Roman" w:hAnsi="Times New Roman" w:cs="Times New Roman"/>
          <w:sz w:val="24"/>
        </w:rPr>
        <w:t>Sednici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prisustvovali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FC63EA">
        <w:rPr>
          <w:rFonts w:ascii="Times New Roman" w:eastAsia="Times New Roman" w:hAnsi="Times New Roman" w:cs="Times New Roman"/>
          <w:sz w:val="24"/>
        </w:rPr>
        <w:t>prof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FC63EA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Berislav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Vekić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državni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sekretar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Ministarstva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Dragan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Ilić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direktor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Instituta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javno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zdravlje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Srbije</w:t>
      </w:r>
      <w:r>
        <w:rPr>
          <w:rFonts w:ascii="Times New Roman" w:eastAsia="Times New Roman" w:hAnsi="Times New Roman" w:cs="Times New Roman"/>
          <w:sz w:val="24"/>
        </w:rPr>
        <w:t xml:space="preserve"> ''</w:t>
      </w:r>
      <w:r w:rsidR="00FC63EA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Milan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Jovanović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Batut</w:t>
      </w:r>
      <w:r>
        <w:rPr>
          <w:rFonts w:ascii="Times New Roman" w:eastAsia="Times New Roman" w:hAnsi="Times New Roman" w:cs="Times New Roman"/>
          <w:sz w:val="24"/>
        </w:rPr>
        <w:t xml:space="preserve">''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Danijela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Simić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šef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Odeljenja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HIV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infekciju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polno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prenosive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bolesti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virusni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hepatitis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tuberkulozu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Institutu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FC63EA">
        <w:rPr>
          <w:rFonts w:ascii="Times New Roman" w:eastAsia="Times New Roman" w:hAnsi="Times New Roman" w:cs="Times New Roman"/>
          <w:sz w:val="24"/>
        </w:rPr>
        <w:t>Slađana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Lešić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koordinator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poslove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obradi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zahteva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izradi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Liste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lekova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Ana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Milijić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zamenik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direktora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Sektora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javne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nabavke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Republičkog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fonda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zdravstveno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osiguranje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65B55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65B55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</w:rPr>
        <w:tab/>
      </w:r>
      <w:r w:rsidR="00FC63EA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predlog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predsednika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jednoglasno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usvojen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sledeći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665B55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</w:t>
      </w:r>
    </w:p>
    <w:p w:rsidR="00665B55" w:rsidRDefault="00FC63EA" w:rsidP="00665B5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65B55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665B55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665B55" w:rsidRPr="007C44EF" w:rsidRDefault="00FC63EA" w:rsidP="00665B55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Razmatranje</w:t>
      </w:r>
      <w:r w:rsidR="00665B55" w:rsidRPr="007C44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globalne</w:t>
      </w:r>
      <w:r w:rsidR="00665B55" w:rsidRPr="007C44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inicijative</w:t>
      </w:r>
      <w:r w:rsidR="00665B55" w:rsidRPr="007C44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65B55" w:rsidRPr="007C44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efikasnu</w:t>
      </w:r>
      <w:r w:rsidR="00665B55" w:rsidRPr="007C44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borbu</w:t>
      </w:r>
      <w:r w:rsidR="00665B55" w:rsidRPr="007C44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665B55" w:rsidRPr="007C44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tuberkuloze</w:t>
      </w:r>
      <w:r w:rsidR="00665B55" w:rsidRPr="007C44EF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Barselonska</w:t>
      </w:r>
      <w:r w:rsidR="00665B55" w:rsidRPr="007C44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deklaracija</w:t>
      </w:r>
      <w:r w:rsidR="00665B55" w:rsidRPr="007C44EF">
        <w:rPr>
          <w:rFonts w:ascii="Times New Roman" w:eastAsia="Times New Roman" w:hAnsi="Times New Roman" w:cs="Times New Roman"/>
          <w:sz w:val="24"/>
        </w:rPr>
        <w:t>;</w:t>
      </w:r>
    </w:p>
    <w:p w:rsidR="00665B55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2. </w:t>
      </w:r>
      <w:r w:rsidR="00FC63EA">
        <w:rPr>
          <w:rFonts w:ascii="Times New Roman" w:eastAsia="Times New Roman" w:hAnsi="Times New Roman" w:cs="Times New Roman"/>
          <w:sz w:val="24"/>
        </w:rPr>
        <w:t>Razno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65B55" w:rsidRPr="00923EF7" w:rsidRDefault="00665B55" w:rsidP="00665B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65B55" w:rsidRDefault="00FC63EA" w:rsidP="00665B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prelaska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razmatranje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utvrđenog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usvojeni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primedaba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zapisnici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24. </w:t>
      </w:r>
      <w:r>
        <w:rPr>
          <w:rFonts w:ascii="Times New Roman" w:eastAsia="Times New Roman" w:hAnsi="Times New Roman" w:cs="Times New Roman"/>
          <w:sz w:val="24"/>
        </w:rPr>
        <w:t>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25.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održane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23. </w:t>
      </w:r>
      <w:r>
        <w:rPr>
          <w:rFonts w:ascii="Times New Roman" w:eastAsia="Times New Roman" w:hAnsi="Times New Roman" w:cs="Times New Roman"/>
          <w:sz w:val="24"/>
        </w:rPr>
        <w:t>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30. </w:t>
      </w:r>
      <w:r>
        <w:rPr>
          <w:rFonts w:ascii="Times New Roman" w:eastAsia="Times New Roman" w:hAnsi="Times New Roman" w:cs="Times New Roman"/>
          <w:sz w:val="24"/>
        </w:rPr>
        <w:t>jula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665B55" w:rsidRPr="0084427E">
        <w:rPr>
          <w:rFonts w:ascii="Times New Roman" w:eastAsia="Times New Roman" w:hAnsi="Times New Roman" w:cs="Times New Roman"/>
          <w:sz w:val="24"/>
        </w:rPr>
        <w:t>.</w:t>
      </w:r>
    </w:p>
    <w:p w:rsidR="00665B55" w:rsidRPr="00EB5714" w:rsidRDefault="00665B55" w:rsidP="00665B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65B55" w:rsidRPr="0084427E" w:rsidRDefault="00FC63EA" w:rsidP="00665B5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Predsednica</w:t>
      </w:r>
      <w:r w:rsidR="00665B55" w:rsidRPr="00EB57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665B55" w:rsidRPr="00EB571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665B55" w:rsidRPr="00EB571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665B55" w:rsidRPr="00EB57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665B55" w:rsidRPr="00EB57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665B55" w:rsidRPr="00EB57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665B55" w:rsidRPr="00EB571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podsetila</w:t>
      </w:r>
      <w:r w:rsidR="00665B55" w:rsidRPr="00EB57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65B55" w:rsidRPr="00EB57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65B55" w:rsidRPr="00EB57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665B55" w:rsidRPr="00EB57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prema</w:t>
      </w:r>
      <w:r w:rsidR="00665B55" w:rsidRPr="00EB57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članu</w:t>
      </w:r>
      <w:r w:rsidR="00665B55" w:rsidRPr="00EB5714">
        <w:rPr>
          <w:rFonts w:ascii="Times New Roman" w:eastAsia="Times New Roman" w:hAnsi="Times New Roman" w:cs="Times New Roman"/>
          <w:sz w:val="24"/>
        </w:rPr>
        <w:t xml:space="preserve"> 44. </w:t>
      </w:r>
      <w:r>
        <w:rPr>
          <w:rFonts w:ascii="Times New Roman" w:eastAsia="Times New Roman" w:hAnsi="Times New Roman" w:cs="Times New Roman"/>
          <w:sz w:val="24"/>
        </w:rPr>
        <w:t>Poslovnika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obrazuju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pored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ostalog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razmatraju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inicijative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predstavke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svog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delokruga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odnosno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razmatraju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ciljem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uređenja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očuvanja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unapređenja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Saglasno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ovu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sazvala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zahtev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narodnog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poslanika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Dušana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Milisavljevića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tražio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razmotri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globalnu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inicijativu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efikasnu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borbu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tuberkuloze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tzv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Barselonsku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deklaraciju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podrži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zajedničku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borbu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zarazne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Povodom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toga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istakla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tuberkuloza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uprkos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značajnom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napretku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protekloj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deceniji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predstavlja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dalje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665B55" w:rsidRPr="0084427E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zdravstveni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većini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zemalja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evropskog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regiona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Svetske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organizacije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da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Republika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spada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među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37 </w:t>
      </w:r>
      <w:r>
        <w:rPr>
          <w:rFonts w:ascii="Times New Roman" w:eastAsia="Times New Roman" w:hAnsi="Times New Roman" w:cs="Times New Roman"/>
          <w:sz w:val="24"/>
        </w:rPr>
        <w:t>zemalja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evropskog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regiona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gde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registruje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niska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stopa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prijavljivanja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tuberkuloze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odnosno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manje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20 </w:t>
      </w:r>
      <w:r>
        <w:rPr>
          <w:rFonts w:ascii="Times New Roman" w:eastAsia="Times New Roman" w:hAnsi="Times New Roman" w:cs="Times New Roman"/>
          <w:sz w:val="24"/>
        </w:rPr>
        <w:t>slučajeva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100.000 </w:t>
      </w:r>
      <w:r>
        <w:rPr>
          <w:rFonts w:ascii="Times New Roman" w:eastAsia="Times New Roman" w:hAnsi="Times New Roman" w:cs="Times New Roman"/>
          <w:sz w:val="24"/>
        </w:rPr>
        <w:t>stanovnika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Naglasila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nedavno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završenog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Projekta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</w:rPr>
        <w:t>Kontrola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tuberkuloze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Republike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finansiran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sredstvima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Globalnog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borbu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side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tuberkuloze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malarije</w:t>
      </w:r>
      <w:r w:rsidR="00665B55">
        <w:rPr>
          <w:rFonts w:ascii="Times New Roman" w:eastAsia="Times New Roman" w:hAnsi="Times New Roman" w:cs="Times New Roman"/>
          <w:sz w:val="24"/>
        </w:rPr>
        <w:t>,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opadajući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trend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obolelih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tuberkuloze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našoj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poslednjih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deset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Dodala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upravo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zahvaljujući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projektu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značajna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uložena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podizanje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kapaciteta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ključnih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institucija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dijagnostiku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lečenje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tuberkuloze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nabavku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lekova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medicinske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opreme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razvoj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stručnih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smernica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edukaciju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kadra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aktivno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traganje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obolelima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podršku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obolelima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rezultiralo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smanjenjem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opterećenja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tuberkulozom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Republici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više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60% (</w:t>
      </w:r>
      <w:r>
        <w:rPr>
          <w:rFonts w:ascii="Times New Roman" w:eastAsia="Times New Roman" w:hAnsi="Times New Roman" w:cs="Times New Roman"/>
          <w:sz w:val="24"/>
        </w:rPr>
        <w:t>sa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37/100.000 </w:t>
      </w:r>
      <w:r>
        <w:rPr>
          <w:rFonts w:ascii="Times New Roman" w:eastAsia="Times New Roman" w:hAnsi="Times New Roman" w:cs="Times New Roman"/>
          <w:sz w:val="24"/>
        </w:rPr>
        <w:t>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2003. </w:t>
      </w:r>
      <w:r>
        <w:rPr>
          <w:rFonts w:ascii="Times New Roman" w:eastAsia="Times New Roman" w:hAnsi="Times New Roman" w:cs="Times New Roman"/>
          <w:sz w:val="24"/>
        </w:rPr>
        <w:t>godini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665B55">
        <w:rPr>
          <w:rFonts w:ascii="Times New Roman" w:eastAsia="Times New Roman" w:hAnsi="Times New Roman" w:cs="Times New Roman"/>
          <w:sz w:val="24"/>
        </w:rPr>
        <w:t xml:space="preserve"> 15/100.000 </w:t>
      </w:r>
      <w:r>
        <w:rPr>
          <w:rFonts w:ascii="Times New Roman" w:eastAsia="Times New Roman" w:hAnsi="Times New Roman" w:cs="Times New Roman"/>
          <w:sz w:val="24"/>
        </w:rPr>
        <w:t>u</w:t>
      </w:r>
      <w:r w:rsidR="00665B55">
        <w:rPr>
          <w:rFonts w:ascii="Times New Roman" w:eastAsia="Times New Roman" w:hAnsi="Times New Roman" w:cs="Times New Roman"/>
          <w:sz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</w:rPr>
        <w:t>godini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). </w:t>
      </w:r>
      <w:r>
        <w:rPr>
          <w:rFonts w:ascii="Times New Roman" w:eastAsia="Times New Roman" w:hAnsi="Times New Roman" w:cs="Times New Roman"/>
          <w:sz w:val="24"/>
        </w:rPr>
        <w:t>Takođe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podsetila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periodu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januara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aprila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kontinuitetu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informisan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zakonodavnim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drugim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aktivnostima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zaraznih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665B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zajedno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stručnjacima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pratio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situaciju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informisao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javnost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sprečavanju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širenja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ovih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nakon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sagledavanja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stanja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inicirao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zakonske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regulative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iskazao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posvećenost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borbi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665B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zaraznih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Potom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dala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reč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Dušanu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Milisavljeviću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obrazloži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zahtev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inicijativu</w:t>
      </w:r>
      <w:r w:rsidR="00665B55" w:rsidRPr="0084427E">
        <w:rPr>
          <w:rFonts w:ascii="Times New Roman" w:eastAsia="Times New Roman" w:hAnsi="Times New Roman" w:cs="Times New Roman"/>
          <w:sz w:val="24"/>
        </w:rPr>
        <w:t>.</w:t>
      </w:r>
    </w:p>
    <w:p w:rsidR="00665B55" w:rsidRPr="0084427E" w:rsidRDefault="00665B55" w:rsidP="00665B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84427E">
        <w:rPr>
          <w:rFonts w:ascii="Calibri" w:eastAsia="Calibri" w:hAnsi="Calibri" w:cs="Calibri"/>
          <w:sz w:val="24"/>
        </w:rPr>
        <w:tab/>
      </w:r>
      <w:r w:rsidR="00FC63EA">
        <w:rPr>
          <w:rFonts w:ascii="Times New Roman" w:eastAsia="Times New Roman" w:hAnsi="Times New Roman" w:cs="Times New Roman"/>
          <w:sz w:val="24"/>
        </w:rPr>
        <w:t>Prof</w:t>
      </w:r>
      <w:r w:rsidRPr="0084427E">
        <w:rPr>
          <w:rFonts w:ascii="Times New Roman" w:eastAsia="Times New Roman" w:hAnsi="Times New Roman" w:cs="Times New Roman"/>
          <w:sz w:val="24"/>
        </w:rPr>
        <w:t xml:space="preserve">. </w:t>
      </w:r>
      <w:r w:rsidR="00FC63EA">
        <w:rPr>
          <w:rFonts w:ascii="Times New Roman" w:eastAsia="Times New Roman" w:hAnsi="Times New Roman" w:cs="Times New Roman"/>
          <w:sz w:val="24"/>
        </w:rPr>
        <w:t>dr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Dušan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Milisavljević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istakao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Barselonska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deklaracija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predstavlja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zajedničku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borbu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</w:rPr>
        <w:t>parlamentaraca</w:t>
      </w:r>
      <w:r w:rsidRPr="0084427E">
        <w:rPr>
          <w:rFonts w:ascii="Times New Roman" w:eastAsia="Times New Roman" w:hAnsi="Times New Roman" w:cs="Times New Roman"/>
        </w:rPr>
        <w:t xml:space="preserve"> </w:t>
      </w:r>
      <w:r w:rsidR="00FC63EA">
        <w:rPr>
          <w:rFonts w:ascii="Times New Roman" w:eastAsia="Times New Roman" w:hAnsi="Times New Roman" w:cs="Times New Roman"/>
        </w:rPr>
        <w:t>na</w:t>
      </w:r>
      <w:r w:rsidRPr="0084427E">
        <w:rPr>
          <w:rFonts w:ascii="Times New Roman" w:eastAsia="Times New Roman" w:hAnsi="Times New Roman" w:cs="Times New Roman"/>
        </w:rPr>
        <w:t xml:space="preserve"> </w:t>
      </w:r>
      <w:r w:rsidR="00FC63EA">
        <w:rPr>
          <w:rFonts w:ascii="Times New Roman" w:eastAsia="Times New Roman" w:hAnsi="Times New Roman" w:cs="Times New Roman"/>
        </w:rPr>
        <w:t>globalnom</w:t>
      </w:r>
      <w:r w:rsidRPr="0084427E">
        <w:rPr>
          <w:rFonts w:ascii="Times New Roman" w:eastAsia="Times New Roman" w:hAnsi="Times New Roman" w:cs="Times New Roman"/>
        </w:rPr>
        <w:t xml:space="preserve"> </w:t>
      </w:r>
      <w:r w:rsidR="00FC63EA">
        <w:rPr>
          <w:rFonts w:ascii="Times New Roman" w:eastAsia="Times New Roman" w:hAnsi="Times New Roman" w:cs="Times New Roman"/>
        </w:rPr>
        <w:t>nivou</w:t>
      </w:r>
      <w:r w:rsidRPr="0084427E">
        <w:rPr>
          <w:rFonts w:ascii="Times New Roman" w:eastAsia="Times New Roman" w:hAnsi="Times New Roman" w:cs="Times New Roman"/>
        </w:rPr>
        <w:t xml:space="preserve"> </w:t>
      </w:r>
      <w:r w:rsidR="00FC63EA">
        <w:rPr>
          <w:rFonts w:ascii="Times New Roman" w:eastAsia="Times New Roman" w:hAnsi="Times New Roman" w:cs="Times New Roman"/>
        </w:rPr>
        <w:t>za</w:t>
      </w:r>
      <w:r w:rsidRPr="0084427E">
        <w:rPr>
          <w:rFonts w:ascii="Times New Roman" w:eastAsia="Times New Roman" w:hAnsi="Times New Roman" w:cs="Times New Roman"/>
        </w:rPr>
        <w:t xml:space="preserve"> </w:t>
      </w:r>
      <w:r w:rsidR="00FC63EA">
        <w:rPr>
          <w:rFonts w:ascii="Times New Roman" w:eastAsia="Times New Roman" w:hAnsi="Times New Roman" w:cs="Times New Roman"/>
        </w:rPr>
        <w:t>efikasniju</w:t>
      </w:r>
      <w:r w:rsidRPr="0084427E">
        <w:rPr>
          <w:rFonts w:ascii="Times New Roman" w:eastAsia="Times New Roman" w:hAnsi="Times New Roman" w:cs="Times New Roman"/>
        </w:rPr>
        <w:t xml:space="preserve"> </w:t>
      </w:r>
      <w:r w:rsidR="00FC63EA">
        <w:rPr>
          <w:rFonts w:ascii="Times New Roman" w:eastAsia="Times New Roman" w:hAnsi="Times New Roman" w:cs="Times New Roman"/>
        </w:rPr>
        <w:t>borbu</w:t>
      </w:r>
      <w:r w:rsidRPr="0084427E">
        <w:rPr>
          <w:rFonts w:ascii="Times New Roman" w:eastAsia="Times New Roman" w:hAnsi="Times New Roman" w:cs="Times New Roman"/>
        </w:rPr>
        <w:t xml:space="preserve"> </w:t>
      </w:r>
      <w:r w:rsidR="00FC63EA">
        <w:rPr>
          <w:rFonts w:ascii="Times New Roman" w:eastAsia="Times New Roman" w:hAnsi="Times New Roman" w:cs="Times New Roman"/>
        </w:rPr>
        <w:t>protiv</w:t>
      </w:r>
      <w:r w:rsidRPr="0084427E">
        <w:rPr>
          <w:rFonts w:ascii="Times New Roman" w:eastAsia="Times New Roman" w:hAnsi="Times New Roman" w:cs="Times New Roman"/>
        </w:rPr>
        <w:t xml:space="preserve"> </w:t>
      </w:r>
      <w:r w:rsidR="00FC63EA">
        <w:rPr>
          <w:rFonts w:ascii="Times New Roman" w:eastAsia="Times New Roman" w:hAnsi="Times New Roman" w:cs="Times New Roman"/>
        </w:rPr>
        <w:t>tuberkuloze</w:t>
      </w:r>
      <w:r w:rsidRPr="0084427E">
        <w:rPr>
          <w:rFonts w:ascii="Times New Roman" w:eastAsia="Times New Roman" w:hAnsi="Times New Roman" w:cs="Times New Roman"/>
        </w:rPr>
        <w:t xml:space="preserve">, </w:t>
      </w:r>
      <w:r w:rsidR="00FC63EA">
        <w:rPr>
          <w:rFonts w:ascii="Times New Roman" w:eastAsia="Times New Roman" w:hAnsi="Times New Roman" w:cs="Times New Roman"/>
        </w:rPr>
        <w:t>za</w:t>
      </w:r>
      <w:r w:rsidRPr="0084427E">
        <w:rPr>
          <w:rFonts w:ascii="Times New Roman" w:eastAsia="Times New Roman" w:hAnsi="Times New Roman" w:cs="Times New Roman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dodatni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pritisak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farmaceutsku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industriju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konačno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pronađe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rešenje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uništenje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ove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zarazne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bolesti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ali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utiče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vlade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zemalja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kojima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stanovništvo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nije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pokriveno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ovom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terapijom</w:t>
      </w:r>
      <w:r w:rsidRPr="0084427E">
        <w:rPr>
          <w:rFonts w:ascii="Times New Roman" w:eastAsia="Times New Roman" w:hAnsi="Times New Roman" w:cs="Times New Roman"/>
          <w:sz w:val="24"/>
        </w:rPr>
        <w:t xml:space="preserve">. </w:t>
      </w:r>
      <w:r w:rsidR="00FC63EA">
        <w:rPr>
          <w:rFonts w:ascii="Times New Roman" w:eastAsia="Times New Roman" w:hAnsi="Times New Roman" w:cs="Times New Roman"/>
          <w:sz w:val="24"/>
        </w:rPr>
        <w:t>Nveo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poslanik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engleskog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parlamenta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Nik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Herbert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zajedno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ministrom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zdravlja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Južnoafričke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Republike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bio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inicijator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donošenja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ove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deklaracije</w:t>
      </w:r>
      <w:r w:rsidRPr="0084427E">
        <w:rPr>
          <w:rFonts w:ascii="Times New Roman" w:eastAsia="Times New Roman" w:hAnsi="Times New Roman" w:cs="Times New Roman"/>
          <w:sz w:val="24"/>
        </w:rPr>
        <w:t xml:space="preserve"> 2014. </w:t>
      </w:r>
      <w:r w:rsidR="00FC63EA">
        <w:rPr>
          <w:rFonts w:ascii="Times New Roman" w:eastAsia="Times New Roman" w:hAnsi="Times New Roman" w:cs="Times New Roman"/>
          <w:sz w:val="24"/>
        </w:rPr>
        <w:t>godine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Barseloni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te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ovu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globalnu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inicijativu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trenutno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podržavaju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parlamentarci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iz</w:t>
      </w:r>
      <w:r w:rsidRPr="0084427E">
        <w:rPr>
          <w:rFonts w:ascii="Times New Roman" w:eastAsia="Times New Roman" w:hAnsi="Times New Roman" w:cs="Times New Roman"/>
          <w:sz w:val="24"/>
        </w:rPr>
        <w:t xml:space="preserve"> 96 </w:t>
      </w:r>
      <w:r w:rsidR="00FC63EA">
        <w:rPr>
          <w:rFonts w:ascii="Times New Roman" w:eastAsia="Times New Roman" w:hAnsi="Times New Roman" w:cs="Times New Roman"/>
          <w:sz w:val="24"/>
        </w:rPr>
        <w:t>zemalja</w:t>
      </w:r>
      <w:r w:rsidRPr="0084427E">
        <w:rPr>
          <w:rFonts w:ascii="Times New Roman" w:eastAsia="Times New Roman" w:hAnsi="Times New Roman" w:cs="Times New Roman"/>
          <w:sz w:val="24"/>
        </w:rPr>
        <w:t xml:space="preserve">. </w:t>
      </w:r>
      <w:r w:rsidR="00FC63EA">
        <w:rPr>
          <w:rFonts w:ascii="Times New Roman" w:eastAsia="Times New Roman" w:hAnsi="Times New Roman" w:cs="Times New Roman"/>
          <w:sz w:val="24"/>
        </w:rPr>
        <w:t>Podsetio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prema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podacima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Svetske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zdravstvene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organizacije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od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tuberkuloze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svetu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godišnje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umre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više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od</w:t>
      </w:r>
      <w:r w:rsidRPr="0084427E">
        <w:rPr>
          <w:rFonts w:ascii="Times New Roman" w:eastAsia="Times New Roman" w:hAnsi="Times New Roman" w:cs="Times New Roman"/>
          <w:sz w:val="24"/>
        </w:rPr>
        <w:t xml:space="preserve"> 1,5 </w:t>
      </w:r>
      <w:r w:rsidR="00FC63EA">
        <w:rPr>
          <w:rFonts w:ascii="Times New Roman" w:eastAsia="Times New Roman" w:hAnsi="Times New Roman" w:cs="Times New Roman"/>
          <w:sz w:val="24"/>
        </w:rPr>
        <w:t>miliona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ljudi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ostavila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traga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srpskom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stanovništvu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pomenuo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Đuru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Jakšića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dr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Lazu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Lazarevića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dva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velikana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iz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istorije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srpske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književnosti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koji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umrli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od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posledica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ove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bolesti</w:t>
      </w:r>
      <w:r w:rsidRPr="0084427E">
        <w:rPr>
          <w:rFonts w:ascii="Times New Roman" w:eastAsia="Times New Roman" w:hAnsi="Times New Roman" w:cs="Times New Roman"/>
          <w:sz w:val="24"/>
        </w:rPr>
        <w:t xml:space="preserve">. </w:t>
      </w:r>
      <w:r w:rsidR="00FC63EA">
        <w:rPr>
          <w:rFonts w:ascii="Times New Roman" w:eastAsia="Times New Roman" w:hAnsi="Times New Roman" w:cs="Times New Roman"/>
          <w:sz w:val="24"/>
        </w:rPr>
        <w:t>Ukazao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važnost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naših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dispanzera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plućne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bolesti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tuberkulozu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klinika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pulmulogiju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kao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Instituta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javno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zdravlje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Srbije</w:t>
      </w:r>
      <w:r w:rsidRPr="0084427E">
        <w:rPr>
          <w:rFonts w:ascii="Times New Roman" w:eastAsia="Times New Roman" w:hAnsi="Times New Roman" w:cs="Times New Roman"/>
          <w:sz w:val="24"/>
        </w:rPr>
        <w:t xml:space="preserve"> ''</w:t>
      </w:r>
      <w:r w:rsidR="00FC63EA">
        <w:rPr>
          <w:rFonts w:ascii="Times New Roman" w:eastAsia="Times New Roman" w:hAnsi="Times New Roman" w:cs="Times New Roman"/>
          <w:sz w:val="24"/>
        </w:rPr>
        <w:t>Dr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Milan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Jovanović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Batut</w:t>
      </w:r>
      <w:r w:rsidRPr="0084427E">
        <w:rPr>
          <w:rFonts w:ascii="Times New Roman" w:eastAsia="Times New Roman" w:hAnsi="Times New Roman" w:cs="Times New Roman"/>
          <w:sz w:val="24"/>
        </w:rPr>
        <w:t xml:space="preserve">'', </w:t>
      </w:r>
      <w:r w:rsidR="00FC63EA">
        <w:rPr>
          <w:rFonts w:ascii="Times New Roman" w:eastAsia="Times New Roman" w:hAnsi="Times New Roman" w:cs="Times New Roman"/>
          <w:sz w:val="24"/>
        </w:rPr>
        <w:t>koji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zajedno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Ministarstvom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zdravlja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koordinišu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aktivnosti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čiji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krajnji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cilj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iskorenjivanje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ove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zarazne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bolesti</w:t>
      </w:r>
      <w:r w:rsidRPr="0084427E">
        <w:rPr>
          <w:rFonts w:ascii="Times New Roman" w:eastAsia="Times New Roman" w:hAnsi="Times New Roman" w:cs="Times New Roman"/>
          <w:sz w:val="24"/>
        </w:rPr>
        <w:t xml:space="preserve">. </w:t>
      </w:r>
      <w:r w:rsidR="00FC63EA">
        <w:rPr>
          <w:rFonts w:ascii="Times New Roman" w:eastAsia="Times New Roman" w:hAnsi="Times New Roman" w:cs="Times New Roman"/>
          <w:sz w:val="24"/>
        </w:rPr>
        <w:t>Pozitivno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ocenio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svoju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saradnju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Ministarstvom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povodom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inicijative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dodao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potpisivanjem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Barselonske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deklaracije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strane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ministra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zdravlja</w:t>
      </w:r>
      <w:r w:rsidRPr="0084427E">
        <w:rPr>
          <w:rFonts w:ascii="Times New Roman" w:eastAsia="Times New Roman" w:hAnsi="Times New Roman" w:cs="Times New Roman"/>
          <w:sz w:val="24"/>
        </w:rPr>
        <w:t xml:space="preserve"> 22. </w:t>
      </w:r>
      <w:r w:rsidR="00FC63EA">
        <w:rPr>
          <w:rFonts w:ascii="Times New Roman" w:eastAsia="Times New Roman" w:hAnsi="Times New Roman" w:cs="Times New Roman"/>
          <w:sz w:val="24"/>
        </w:rPr>
        <w:t>septembra</w:t>
      </w:r>
      <w:r w:rsidRPr="0084427E">
        <w:rPr>
          <w:rFonts w:ascii="Times New Roman" w:eastAsia="Times New Roman" w:hAnsi="Times New Roman" w:cs="Times New Roman"/>
          <w:sz w:val="24"/>
        </w:rPr>
        <w:t xml:space="preserve"> 2015. </w:t>
      </w:r>
      <w:r w:rsidR="00FC63EA">
        <w:rPr>
          <w:rFonts w:ascii="Times New Roman" w:eastAsia="Times New Roman" w:hAnsi="Times New Roman" w:cs="Times New Roman"/>
          <w:sz w:val="24"/>
        </w:rPr>
        <w:t>godine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naša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zemlja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svrstana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red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razvijenih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zemalja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Evrope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koje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podržale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ovu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borbu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koje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odgovoran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način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vode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javno</w:t>
      </w:r>
      <w:r w:rsidRPr="0084427E">
        <w:rPr>
          <w:rFonts w:ascii="Times New Roman" w:eastAsia="Times New Roman" w:hAnsi="Times New Roman" w:cs="Times New Roman"/>
          <w:sz w:val="24"/>
        </w:rPr>
        <w:t>-</w:t>
      </w:r>
      <w:r w:rsidR="00FC63EA">
        <w:rPr>
          <w:rFonts w:ascii="Times New Roman" w:eastAsia="Times New Roman" w:hAnsi="Times New Roman" w:cs="Times New Roman"/>
          <w:sz w:val="24"/>
        </w:rPr>
        <w:t>zdravstvenu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politiku</w:t>
      </w:r>
      <w:r w:rsidRPr="0084427E">
        <w:rPr>
          <w:rFonts w:ascii="Times New Roman" w:eastAsia="Times New Roman" w:hAnsi="Times New Roman" w:cs="Times New Roman"/>
          <w:sz w:val="24"/>
        </w:rPr>
        <w:t>.</w:t>
      </w:r>
    </w:p>
    <w:p w:rsidR="00665B55" w:rsidRPr="0084427E" w:rsidRDefault="00665B55" w:rsidP="00665B55">
      <w:pPr>
        <w:tabs>
          <w:tab w:val="left" w:pos="1035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4427E">
        <w:rPr>
          <w:rFonts w:ascii="Times New Roman" w:eastAsia="Times New Roman" w:hAnsi="Times New Roman" w:cs="Times New Roman"/>
          <w:sz w:val="24"/>
        </w:rPr>
        <w:tab/>
      </w:r>
      <w:r w:rsidR="00FC63EA">
        <w:rPr>
          <w:rFonts w:ascii="Times New Roman" w:eastAsia="Times New Roman" w:hAnsi="Times New Roman" w:cs="Times New Roman"/>
          <w:sz w:val="24"/>
        </w:rPr>
        <w:t>Prof</w:t>
      </w:r>
      <w:r w:rsidRPr="0084427E">
        <w:rPr>
          <w:rFonts w:ascii="Times New Roman" w:eastAsia="Times New Roman" w:hAnsi="Times New Roman" w:cs="Times New Roman"/>
          <w:sz w:val="24"/>
        </w:rPr>
        <w:t xml:space="preserve">. </w:t>
      </w:r>
      <w:r w:rsidR="00FC63EA">
        <w:rPr>
          <w:rFonts w:ascii="Times New Roman" w:eastAsia="Times New Roman" w:hAnsi="Times New Roman" w:cs="Times New Roman"/>
          <w:sz w:val="24"/>
        </w:rPr>
        <w:t>dr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Berislav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Vekić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državni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sekretar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Ministarstva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zdravlja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rekao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Ministarstvo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zdravlja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podržava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globalnu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inicijativu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efikasnu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borbu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protiv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tuberkuloze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Srbija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broju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obolelih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od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tuberkuloze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nivou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razvijenih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zemalja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podatak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od</w:t>
      </w:r>
      <w:r w:rsidRPr="0084427E">
        <w:rPr>
          <w:rFonts w:ascii="Times New Roman" w:eastAsia="Times New Roman" w:hAnsi="Times New Roman" w:cs="Times New Roman"/>
          <w:sz w:val="24"/>
        </w:rPr>
        <w:t xml:space="preserve"> 36 </w:t>
      </w:r>
      <w:r w:rsidR="00FC63EA">
        <w:rPr>
          <w:rFonts w:ascii="Times New Roman" w:eastAsia="Times New Roman" w:hAnsi="Times New Roman" w:cs="Times New Roman"/>
          <w:sz w:val="24"/>
        </w:rPr>
        <w:t>smrtnih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ishoda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od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posledica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tuberkuloze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našoj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zemlji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ukazuje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potrebu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intenzivnijeg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angažovanja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ovoj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borbi</w:t>
      </w:r>
      <w:r w:rsidRPr="0084427E">
        <w:rPr>
          <w:rFonts w:ascii="Times New Roman" w:eastAsia="Times New Roman" w:hAnsi="Times New Roman" w:cs="Times New Roman"/>
          <w:sz w:val="24"/>
        </w:rPr>
        <w:t xml:space="preserve">. </w:t>
      </w:r>
      <w:r w:rsidR="00FC63EA">
        <w:rPr>
          <w:rFonts w:ascii="Times New Roman" w:eastAsia="Times New Roman" w:hAnsi="Times New Roman" w:cs="Times New Roman"/>
          <w:sz w:val="24"/>
        </w:rPr>
        <w:t>Složio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značajan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pomak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kontroli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tuberkuloze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Srbiji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poslednjih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deset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godina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učinjen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zahvaljujući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sredstvima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Globalnog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fonda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borbu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protiv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side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tuberkuloze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malarije</w:t>
      </w:r>
      <w:r w:rsidRPr="0084427E">
        <w:rPr>
          <w:rFonts w:ascii="Times New Roman" w:eastAsia="Times New Roman" w:hAnsi="Times New Roman" w:cs="Times New Roman"/>
          <w:sz w:val="24"/>
        </w:rPr>
        <w:t xml:space="preserve">. </w:t>
      </w:r>
      <w:r w:rsidR="00FC63EA">
        <w:rPr>
          <w:rFonts w:ascii="Times New Roman" w:eastAsia="Times New Roman" w:hAnsi="Times New Roman" w:cs="Times New Roman"/>
          <w:sz w:val="24"/>
        </w:rPr>
        <w:t>Naime</w:t>
      </w:r>
      <w:r w:rsidRPr="0084427E">
        <w:rPr>
          <w:rFonts w:ascii="Times New Roman" w:eastAsia="Times New Roman" w:hAnsi="Times New Roman" w:cs="Times New Roman"/>
          <w:sz w:val="24"/>
        </w:rPr>
        <w:t xml:space="preserve">, 8,3 </w:t>
      </w:r>
      <w:r w:rsidR="00FC63EA">
        <w:rPr>
          <w:rFonts w:ascii="Times New Roman" w:eastAsia="Times New Roman" w:hAnsi="Times New Roman" w:cs="Times New Roman"/>
          <w:sz w:val="24"/>
        </w:rPr>
        <w:t>miliona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dolara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dato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edukaciju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za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rano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otkrivanje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dijagnostiku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lečenje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tuberkuloze</w:t>
      </w:r>
      <w:r w:rsidRPr="0084427E">
        <w:rPr>
          <w:rFonts w:ascii="Times New Roman" w:eastAsia="Times New Roman" w:hAnsi="Times New Roman" w:cs="Times New Roman"/>
          <w:sz w:val="24"/>
        </w:rPr>
        <w:t xml:space="preserve">. </w:t>
      </w:r>
      <w:r w:rsidR="00FC63EA">
        <w:rPr>
          <w:rFonts w:ascii="Times New Roman" w:eastAsia="Times New Roman" w:hAnsi="Times New Roman" w:cs="Times New Roman"/>
          <w:sz w:val="24"/>
        </w:rPr>
        <w:t>Ukazao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potrebu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sprečavanja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širenja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rezistentne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tuberkuloze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način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koji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podrazumeva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univerzalni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pristup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prevenciji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dijagnostici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terapiji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ove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forme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bolesti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te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lastRenderedPageBreak/>
        <w:t>dodao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treba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izvršiti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dodatni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pritisak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farmaceutske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kuće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kako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unapredila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ova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terapija</w:t>
      </w:r>
      <w:r w:rsidRPr="0084427E">
        <w:rPr>
          <w:rFonts w:ascii="Times New Roman" w:eastAsia="Times New Roman" w:hAnsi="Times New Roman" w:cs="Times New Roman"/>
          <w:sz w:val="24"/>
        </w:rPr>
        <w:t xml:space="preserve">. </w:t>
      </w:r>
      <w:r w:rsidR="00FC63EA">
        <w:rPr>
          <w:rFonts w:ascii="Times New Roman" w:eastAsia="Times New Roman" w:hAnsi="Times New Roman" w:cs="Times New Roman"/>
          <w:sz w:val="24"/>
        </w:rPr>
        <w:t>Istakao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problem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latentnih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sojeva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tuberkuloze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izneo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procenu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oko</w:t>
      </w:r>
      <w:r w:rsidRPr="0084427E">
        <w:rPr>
          <w:rFonts w:ascii="Times New Roman" w:eastAsia="Times New Roman" w:hAnsi="Times New Roman" w:cs="Times New Roman"/>
          <w:sz w:val="24"/>
        </w:rPr>
        <w:t xml:space="preserve"> 21% </w:t>
      </w:r>
      <w:r w:rsidR="00FC63EA">
        <w:rPr>
          <w:rFonts w:ascii="Times New Roman" w:eastAsia="Times New Roman" w:hAnsi="Times New Roman" w:cs="Times New Roman"/>
          <w:sz w:val="24"/>
        </w:rPr>
        <w:t>inficiranih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HIV</w:t>
      </w:r>
      <w:r w:rsidRPr="0084427E">
        <w:rPr>
          <w:rFonts w:ascii="Times New Roman" w:eastAsia="Times New Roman" w:hAnsi="Times New Roman" w:cs="Times New Roman"/>
          <w:sz w:val="24"/>
        </w:rPr>
        <w:t>-</w:t>
      </w:r>
      <w:r w:rsidR="00FC63EA">
        <w:rPr>
          <w:rFonts w:ascii="Times New Roman" w:eastAsia="Times New Roman" w:hAnsi="Times New Roman" w:cs="Times New Roman"/>
          <w:sz w:val="24"/>
        </w:rPr>
        <w:t>om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ima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neki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oblik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tuberkuloze</w:t>
      </w:r>
      <w:r w:rsidRPr="0084427E">
        <w:rPr>
          <w:rFonts w:ascii="Times New Roman" w:eastAsia="Times New Roman" w:hAnsi="Times New Roman" w:cs="Times New Roman"/>
          <w:sz w:val="24"/>
        </w:rPr>
        <w:t xml:space="preserve">. </w:t>
      </w:r>
      <w:r w:rsidR="00FC63EA">
        <w:rPr>
          <w:rFonts w:ascii="Times New Roman" w:eastAsia="Times New Roman" w:hAnsi="Times New Roman" w:cs="Times New Roman"/>
          <w:sz w:val="24"/>
        </w:rPr>
        <w:t>Dodao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najveći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broj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obolelih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od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ove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bolesti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našu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zemlju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dolazi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iz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država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bivšeg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Sovjetskog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Saveza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upozorio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opasnost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širenja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ove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bolesti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od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strane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migranata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sa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kojima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kao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zemlja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intenzivno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srećemo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poslednjih</w:t>
      </w:r>
      <w:r w:rsidRPr="0084427E">
        <w:rPr>
          <w:rFonts w:ascii="Times New Roman" w:eastAsia="Times New Roman" w:hAnsi="Times New Roman" w:cs="Times New Roman"/>
          <w:sz w:val="24"/>
        </w:rPr>
        <w:t xml:space="preserve"> 6 </w:t>
      </w:r>
      <w:r w:rsidR="00FC63EA">
        <w:rPr>
          <w:rFonts w:ascii="Times New Roman" w:eastAsia="Times New Roman" w:hAnsi="Times New Roman" w:cs="Times New Roman"/>
          <w:sz w:val="24"/>
        </w:rPr>
        <w:t>meseci</w:t>
      </w:r>
      <w:r w:rsidRPr="0084427E">
        <w:rPr>
          <w:rFonts w:ascii="Times New Roman" w:eastAsia="Times New Roman" w:hAnsi="Times New Roman" w:cs="Times New Roman"/>
          <w:sz w:val="24"/>
        </w:rPr>
        <w:t xml:space="preserve">. </w:t>
      </w:r>
      <w:r w:rsidR="00FC63EA">
        <w:rPr>
          <w:rFonts w:ascii="Times New Roman" w:eastAsia="Times New Roman" w:hAnsi="Times New Roman" w:cs="Times New Roman"/>
          <w:sz w:val="24"/>
        </w:rPr>
        <w:t>Izneo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četiri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migranta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obolela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od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tuberkuloze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nakon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zbrinjavanja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Specijalnoj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bolnici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plućne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bolesti</w:t>
      </w:r>
      <w:r w:rsidRPr="0084427E">
        <w:rPr>
          <w:rFonts w:ascii="Times New Roman" w:eastAsia="Times New Roman" w:hAnsi="Times New Roman" w:cs="Times New Roman"/>
          <w:sz w:val="24"/>
        </w:rPr>
        <w:t xml:space="preserve"> ''</w:t>
      </w:r>
      <w:r w:rsidR="00FC63EA">
        <w:rPr>
          <w:rFonts w:ascii="Times New Roman" w:eastAsia="Times New Roman" w:hAnsi="Times New Roman" w:cs="Times New Roman"/>
          <w:sz w:val="24"/>
        </w:rPr>
        <w:t>Ozren</w:t>
      </w:r>
      <w:r w:rsidRPr="0084427E">
        <w:rPr>
          <w:rFonts w:ascii="Times New Roman" w:eastAsia="Times New Roman" w:hAnsi="Times New Roman" w:cs="Times New Roman"/>
          <w:sz w:val="24"/>
        </w:rPr>
        <w:t xml:space="preserve">''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Sokobanji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pobegla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iste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što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može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dovesti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širenja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infekcije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među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našim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ljudima</w:t>
      </w:r>
      <w:r w:rsidRPr="0084427E">
        <w:rPr>
          <w:rFonts w:ascii="Times New Roman" w:eastAsia="Times New Roman" w:hAnsi="Times New Roman" w:cs="Times New Roman"/>
          <w:sz w:val="24"/>
        </w:rPr>
        <w:t xml:space="preserve">. </w:t>
      </w:r>
      <w:r w:rsidR="00FC63EA">
        <w:rPr>
          <w:rFonts w:ascii="Times New Roman" w:eastAsia="Times New Roman" w:hAnsi="Times New Roman" w:cs="Times New Roman"/>
          <w:sz w:val="24"/>
        </w:rPr>
        <w:t>S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tim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vezi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smatra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treba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uvesti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strožiju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kontrolu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ulaska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ovih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ljudi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našu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zemlju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intenzivnije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uključiti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iskorenjivanje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tuberkuloze</w:t>
      </w:r>
      <w:r w:rsidRPr="0084427E">
        <w:rPr>
          <w:rFonts w:ascii="Times New Roman" w:eastAsia="Times New Roman" w:hAnsi="Times New Roman" w:cs="Times New Roman"/>
          <w:sz w:val="24"/>
        </w:rPr>
        <w:t>.</w:t>
      </w:r>
    </w:p>
    <w:p w:rsidR="00665B55" w:rsidRPr="0084427E" w:rsidRDefault="00665B55" w:rsidP="00665B55">
      <w:pPr>
        <w:tabs>
          <w:tab w:val="left" w:pos="1035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4427E">
        <w:rPr>
          <w:rFonts w:ascii="Times New Roman" w:eastAsia="Times New Roman" w:hAnsi="Times New Roman" w:cs="Times New Roman"/>
          <w:sz w:val="24"/>
        </w:rPr>
        <w:tab/>
      </w:r>
      <w:r w:rsidR="00FC63EA">
        <w:rPr>
          <w:rFonts w:ascii="Times New Roman" w:eastAsia="Times New Roman" w:hAnsi="Times New Roman" w:cs="Times New Roman"/>
          <w:sz w:val="24"/>
        </w:rPr>
        <w:t>Dr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Dragan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Ilić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direktor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Instituta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javno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zdravlje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Srbije</w:t>
      </w:r>
      <w:r w:rsidRPr="0084427E">
        <w:rPr>
          <w:rFonts w:ascii="Times New Roman" w:eastAsia="Times New Roman" w:hAnsi="Times New Roman" w:cs="Times New Roman"/>
          <w:sz w:val="24"/>
        </w:rPr>
        <w:t xml:space="preserve"> ''</w:t>
      </w:r>
      <w:r w:rsidR="00FC63EA">
        <w:rPr>
          <w:rFonts w:ascii="Times New Roman" w:eastAsia="Times New Roman" w:hAnsi="Times New Roman" w:cs="Times New Roman"/>
          <w:sz w:val="24"/>
        </w:rPr>
        <w:t>Dr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Milan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Jovanović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Batut</w:t>
      </w:r>
      <w:r w:rsidRPr="0084427E">
        <w:rPr>
          <w:rFonts w:ascii="Times New Roman" w:eastAsia="Times New Roman" w:hAnsi="Times New Roman" w:cs="Times New Roman"/>
          <w:sz w:val="24"/>
        </w:rPr>
        <w:t xml:space="preserve">'', </w:t>
      </w:r>
      <w:r w:rsidR="00FC63EA">
        <w:rPr>
          <w:rFonts w:ascii="Times New Roman" w:eastAsia="Times New Roman" w:hAnsi="Times New Roman" w:cs="Times New Roman"/>
          <w:sz w:val="24"/>
        </w:rPr>
        <w:t>naglasio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važnost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preventivnih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aktivnosti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iskorenjivanju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ove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zarazne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bolesti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koje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našoj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zemlji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počinju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vakcinacijom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dece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porodilištu</w:t>
      </w:r>
      <w:r w:rsidRPr="0084427E">
        <w:rPr>
          <w:rFonts w:ascii="Times New Roman" w:eastAsia="Times New Roman" w:hAnsi="Times New Roman" w:cs="Times New Roman"/>
          <w:sz w:val="24"/>
        </w:rPr>
        <w:t xml:space="preserve">. </w:t>
      </w:r>
      <w:r w:rsidR="00FC63EA">
        <w:rPr>
          <w:rFonts w:ascii="Times New Roman" w:eastAsia="Times New Roman" w:hAnsi="Times New Roman" w:cs="Times New Roman"/>
          <w:sz w:val="24"/>
        </w:rPr>
        <w:t>Naveo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loš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ekonomsko</w:t>
      </w:r>
      <w:r w:rsidRPr="0084427E">
        <w:rPr>
          <w:rFonts w:ascii="Times New Roman" w:eastAsia="Times New Roman" w:hAnsi="Times New Roman" w:cs="Times New Roman"/>
          <w:sz w:val="24"/>
        </w:rPr>
        <w:t>-</w:t>
      </w:r>
      <w:r w:rsidR="00FC63EA">
        <w:rPr>
          <w:rFonts w:ascii="Times New Roman" w:eastAsia="Times New Roman" w:hAnsi="Times New Roman" w:cs="Times New Roman"/>
          <w:sz w:val="24"/>
        </w:rPr>
        <w:t>socijalni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status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oslabljen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imunitet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od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drugih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bolesti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kao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neke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vanredne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okolnosti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kao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što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nagli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priliv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migranata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faktori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pospešuju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pojavu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tuberkuloze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procena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migranti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nisu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ozbiljna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pretnja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zdravlje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stanovnika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Srbije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ali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potreban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aktivan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organizovan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nadzor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ovih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lica</w:t>
      </w:r>
      <w:r w:rsidRPr="0084427E">
        <w:rPr>
          <w:rFonts w:ascii="Times New Roman" w:eastAsia="Times New Roman" w:hAnsi="Times New Roman" w:cs="Times New Roman"/>
          <w:sz w:val="24"/>
        </w:rPr>
        <w:t xml:space="preserve">. </w:t>
      </w:r>
      <w:r w:rsidR="00FC63EA">
        <w:rPr>
          <w:rFonts w:ascii="Times New Roman" w:eastAsia="Times New Roman" w:hAnsi="Times New Roman" w:cs="Times New Roman"/>
          <w:sz w:val="24"/>
        </w:rPr>
        <w:t>S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tim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vezi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napomenuo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obavezu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svih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migranata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smeštenih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našim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kolektivnim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centrima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urade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rendgenski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snimak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pluća</w:t>
      </w:r>
      <w:r w:rsidRPr="0084427E">
        <w:rPr>
          <w:rFonts w:ascii="Times New Roman" w:eastAsia="Times New Roman" w:hAnsi="Times New Roman" w:cs="Times New Roman"/>
          <w:sz w:val="24"/>
        </w:rPr>
        <w:t xml:space="preserve">. </w:t>
      </w:r>
      <w:r w:rsidR="00FC63EA">
        <w:rPr>
          <w:rFonts w:ascii="Times New Roman" w:eastAsia="Times New Roman" w:hAnsi="Times New Roman" w:cs="Times New Roman"/>
          <w:sz w:val="24"/>
        </w:rPr>
        <w:t>Izneo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završetku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projekta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finansiranog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sredstvima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Globalnog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fonda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borbu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protiv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side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tuberkuloze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malarije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održana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Konsenzus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konferencija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posvećena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tuberkulozi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kojoj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učestvovali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predstavnici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zdravstvenog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sistema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lokalnih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zajednica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nevladinih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organizacija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od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kojih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Crveni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krst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Srbije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najaktivnija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organizacija</w:t>
      </w:r>
      <w:r w:rsidRPr="0084427E">
        <w:rPr>
          <w:rFonts w:ascii="Times New Roman" w:eastAsia="Times New Roman" w:hAnsi="Times New Roman" w:cs="Times New Roman"/>
          <w:sz w:val="24"/>
        </w:rPr>
        <w:t xml:space="preserve">. </w:t>
      </w:r>
      <w:r w:rsidR="00FC63EA">
        <w:rPr>
          <w:rFonts w:ascii="Times New Roman" w:eastAsia="Times New Roman" w:hAnsi="Times New Roman" w:cs="Times New Roman"/>
          <w:sz w:val="24"/>
        </w:rPr>
        <w:t>Naime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tada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dogovoreno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ukoliko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bude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nastavka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projekta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mogućnosti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obezbeđivanja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sredstava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ove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aktivnosti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nastave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koordinišu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okviru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Insituta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dalje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obavlja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kompletan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nadzor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praćenje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evidencija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planiranje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preventivnih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programa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borbi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protiv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tuberkuloze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čime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postiže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garancija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održivosti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nekog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programa</w:t>
      </w:r>
      <w:r w:rsidRPr="0084427E">
        <w:rPr>
          <w:rFonts w:ascii="Times New Roman" w:eastAsia="Times New Roman" w:hAnsi="Times New Roman" w:cs="Times New Roman"/>
          <w:sz w:val="24"/>
        </w:rPr>
        <w:t xml:space="preserve">. </w:t>
      </w:r>
    </w:p>
    <w:p w:rsidR="00665B55" w:rsidRDefault="00665B55" w:rsidP="00665B55">
      <w:pPr>
        <w:tabs>
          <w:tab w:val="left" w:pos="1035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4427E">
        <w:rPr>
          <w:rFonts w:ascii="Times New Roman" w:eastAsia="Times New Roman" w:hAnsi="Times New Roman" w:cs="Times New Roman"/>
          <w:sz w:val="24"/>
        </w:rPr>
        <w:tab/>
      </w:r>
      <w:r w:rsidR="00FC63EA">
        <w:rPr>
          <w:rFonts w:ascii="Times New Roman" w:eastAsia="Times New Roman" w:hAnsi="Times New Roman" w:cs="Times New Roman"/>
          <w:sz w:val="24"/>
        </w:rPr>
        <w:t>Predsednica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Odbora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prof</w:t>
      </w:r>
      <w:r w:rsidRPr="0084427E">
        <w:rPr>
          <w:rFonts w:ascii="Times New Roman" w:eastAsia="Times New Roman" w:hAnsi="Times New Roman" w:cs="Times New Roman"/>
          <w:sz w:val="24"/>
        </w:rPr>
        <w:t xml:space="preserve">. </w:t>
      </w:r>
      <w:r w:rsidR="00FC63EA">
        <w:rPr>
          <w:rFonts w:ascii="Times New Roman" w:eastAsia="Times New Roman" w:hAnsi="Times New Roman" w:cs="Times New Roman"/>
          <w:sz w:val="24"/>
        </w:rPr>
        <w:t>dr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Slavica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Đukić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Dejanović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zaključila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Odbor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podržava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inicijativu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efikasnu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borbu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protiv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tuberkuloze</w:t>
      </w:r>
      <w:r>
        <w:rPr>
          <w:rFonts w:ascii="Times New Roman" w:eastAsia="Times New Roman" w:hAnsi="Times New Roman" w:cs="Times New Roman"/>
          <w:sz w:val="24"/>
        </w:rPr>
        <w:t>,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stavu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borba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protiv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zaraznih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bolesti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zahteva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sveobuhvatan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pristup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države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društva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uz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napomenu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Srbija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poslednjih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deset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godina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tome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imala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značajnu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pomoć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podršku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Globalnog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fonda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borbu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protiv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side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tuberkuloze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malarije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te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izrazila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nadu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će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nastaviti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kroz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neki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budući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projekat</w:t>
      </w:r>
      <w:r w:rsidRPr="0084427E">
        <w:rPr>
          <w:rFonts w:ascii="Times New Roman" w:eastAsia="Times New Roman" w:hAnsi="Times New Roman" w:cs="Times New Roman"/>
          <w:sz w:val="24"/>
        </w:rPr>
        <w:t xml:space="preserve">. </w:t>
      </w:r>
      <w:r w:rsidR="00FC63EA">
        <w:rPr>
          <w:rFonts w:ascii="Times New Roman" w:eastAsia="Times New Roman" w:hAnsi="Times New Roman" w:cs="Times New Roman"/>
          <w:sz w:val="24"/>
        </w:rPr>
        <w:t>Imajući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vidu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ovo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tema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od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opšteg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značaja</w:t>
      </w:r>
      <w:r w:rsidRPr="0084427E">
        <w:rPr>
          <w:rFonts w:ascii="Times New Roman" w:eastAsia="Times New Roman" w:hAnsi="Times New Roman" w:cs="Times New Roman"/>
          <w:sz w:val="24"/>
        </w:rPr>
        <w:t xml:space="preserve">, </w:t>
      </w:r>
      <w:r w:rsidR="00FC63EA">
        <w:rPr>
          <w:rFonts w:ascii="Times New Roman" w:eastAsia="Times New Roman" w:hAnsi="Times New Roman" w:cs="Times New Roman"/>
          <w:sz w:val="24"/>
        </w:rPr>
        <w:t>dodala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pored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članova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ovog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odbora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drugi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narodni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poslanici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mogu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da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podrže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i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potpišu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ovu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deklaraciju</w:t>
      </w:r>
      <w:r w:rsidRPr="0084427E">
        <w:rPr>
          <w:rFonts w:ascii="Times New Roman" w:eastAsia="Times New Roman" w:hAnsi="Times New Roman" w:cs="Times New Roman"/>
          <w:sz w:val="24"/>
        </w:rPr>
        <w:t>.</w:t>
      </w:r>
    </w:p>
    <w:p w:rsidR="00665B55" w:rsidRPr="00EB5714" w:rsidRDefault="00665B55" w:rsidP="00665B55">
      <w:pPr>
        <w:tabs>
          <w:tab w:val="left" w:pos="1035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B55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5714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Druga</w:t>
      </w:r>
      <w:r w:rsidRPr="00EB5714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tačka</w:t>
      </w:r>
      <w:r w:rsidRPr="00EB5714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dnevnog</w:t>
      </w:r>
      <w:r w:rsidRPr="00EB5714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reda</w:t>
      </w:r>
      <w:r w:rsidRPr="00EB5714">
        <w:rPr>
          <w:rFonts w:ascii="Times New Roman" w:eastAsia="Times New Roman" w:hAnsi="Times New Roman" w:cs="Times New Roman"/>
          <w:sz w:val="24"/>
        </w:rPr>
        <w:t xml:space="preserve"> </w:t>
      </w:r>
      <w:r w:rsidRPr="00EB5714">
        <w:rPr>
          <w:rFonts w:ascii="Times New Roman" w:eastAsia="Times New Roman" w:hAnsi="Times New Roman" w:cs="Times New Roman"/>
          <w:b/>
          <w:sz w:val="24"/>
        </w:rPr>
        <w:t xml:space="preserve">–    </w:t>
      </w:r>
      <w:r w:rsidR="00FC63EA">
        <w:rPr>
          <w:rFonts w:ascii="Times New Roman" w:eastAsia="Times New Roman" w:hAnsi="Times New Roman" w:cs="Times New Roman"/>
          <w:b/>
          <w:sz w:val="24"/>
        </w:rPr>
        <w:t>Razno</w:t>
      </w:r>
      <w:r w:rsidRPr="00EB5714"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ab/>
      </w:r>
      <w:r w:rsidRPr="00EB5714">
        <w:rPr>
          <w:rFonts w:ascii="Times New Roman" w:eastAsia="Times New Roman" w:hAnsi="Times New Roman" w:cs="Times New Roman"/>
          <w:sz w:val="24"/>
        </w:rPr>
        <w:t xml:space="preserve"> </w:t>
      </w:r>
    </w:p>
    <w:p w:rsidR="00665B55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B55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Povodom</w:t>
      </w:r>
      <w:r w:rsidRPr="00EB5714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ove</w:t>
      </w:r>
      <w:r w:rsidRPr="00EB5714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tačke</w:t>
      </w:r>
      <w:r w:rsidRPr="00EB5714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dnevnog</w:t>
      </w:r>
      <w:r w:rsidRPr="00EB5714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reda</w:t>
      </w:r>
      <w:r w:rsidRPr="00EB5714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nije</w:t>
      </w:r>
      <w:r w:rsidRPr="00EB5714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bilo</w:t>
      </w:r>
      <w:r w:rsidRPr="00EB5714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predloga</w:t>
      </w:r>
      <w:r w:rsidRPr="00EB5714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ni</w:t>
      </w:r>
      <w:r w:rsidRPr="00EB5714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diskusije</w:t>
      </w:r>
      <w:r w:rsidRPr="00EB5714">
        <w:rPr>
          <w:rFonts w:ascii="Times New Roman" w:eastAsia="Times New Roman" w:hAnsi="Times New Roman" w:cs="Times New Roman"/>
          <w:sz w:val="24"/>
        </w:rPr>
        <w:t>.</w:t>
      </w:r>
    </w:p>
    <w:p w:rsidR="00665B55" w:rsidRPr="00EB5714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B55" w:rsidRPr="00EB5714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5714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Sednica</w:t>
      </w:r>
      <w:r w:rsidRPr="00EB5714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je</w:t>
      </w:r>
      <w:r w:rsidRPr="00EB5714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završena</w:t>
      </w:r>
      <w:r w:rsidRPr="00EB5714">
        <w:rPr>
          <w:rFonts w:ascii="Times New Roman" w:eastAsia="Times New Roman" w:hAnsi="Times New Roman" w:cs="Times New Roman"/>
          <w:sz w:val="24"/>
        </w:rPr>
        <w:t xml:space="preserve"> </w:t>
      </w:r>
      <w:r w:rsidR="00FC63EA">
        <w:rPr>
          <w:rFonts w:ascii="Times New Roman" w:eastAsia="Times New Roman" w:hAnsi="Times New Roman" w:cs="Times New Roman"/>
          <w:sz w:val="24"/>
        </w:rPr>
        <w:t>u</w:t>
      </w:r>
      <w:r w:rsidRPr="00EB5714">
        <w:rPr>
          <w:rFonts w:ascii="Times New Roman" w:eastAsia="Times New Roman" w:hAnsi="Times New Roman" w:cs="Times New Roman"/>
          <w:sz w:val="24"/>
        </w:rPr>
        <w:t xml:space="preserve"> 1</w:t>
      </w:r>
      <w:r w:rsidRPr="0084427E">
        <w:rPr>
          <w:rFonts w:ascii="Times New Roman" w:eastAsia="Times New Roman" w:hAnsi="Times New Roman" w:cs="Times New Roman"/>
          <w:sz w:val="24"/>
        </w:rPr>
        <w:t>4</w:t>
      </w:r>
      <w:r w:rsidRPr="00EB571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>0</w:t>
      </w:r>
      <w:r w:rsidRPr="00EB5714">
        <w:rPr>
          <w:rFonts w:ascii="Times New Roman" w:eastAsia="Times New Roman" w:hAnsi="Times New Roman" w:cs="Times New Roman"/>
          <w:sz w:val="24"/>
        </w:rPr>
        <w:t xml:space="preserve">0  </w:t>
      </w:r>
      <w:r w:rsidR="00FC63EA">
        <w:rPr>
          <w:rFonts w:ascii="Times New Roman" w:eastAsia="Times New Roman" w:hAnsi="Times New Roman" w:cs="Times New Roman"/>
          <w:sz w:val="24"/>
        </w:rPr>
        <w:t>časova</w:t>
      </w:r>
      <w:r w:rsidRPr="00EB5714">
        <w:rPr>
          <w:rFonts w:ascii="Times New Roman" w:eastAsia="Times New Roman" w:hAnsi="Times New Roman" w:cs="Times New Roman"/>
          <w:sz w:val="24"/>
        </w:rPr>
        <w:t>.</w:t>
      </w:r>
    </w:p>
    <w:p w:rsidR="00665B55" w:rsidRDefault="00665B55" w:rsidP="00665B5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5714"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665B55" w:rsidRDefault="00665B55" w:rsidP="00665B5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B55" w:rsidRDefault="00665B55" w:rsidP="00665B5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B55" w:rsidRPr="00EB5714" w:rsidRDefault="00665B55" w:rsidP="00665B5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B55" w:rsidRPr="0084427E" w:rsidRDefault="00665B55" w:rsidP="00665B5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5714">
        <w:rPr>
          <w:rFonts w:ascii="Times New Roman" w:eastAsia="Times New Roman" w:hAnsi="Times New Roman" w:cs="Times New Roman"/>
          <w:sz w:val="24"/>
        </w:rPr>
        <w:t xml:space="preserve">       </w:t>
      </w:r>
      <w:r w:rsidR="00FC63EA">
        <w:rPr>
          <w:rFonts w:ascii="Times New Roman" w:eastAsia="Times New Roman" w:hAnsi="Times New Roman" w:cs="Times New Roman"/>
          <w:sz w:val="24"/>
        </w:rPr>
        <w:t>SEKRETAR</w:t>
      </w:r>
      <w:r w:rsidRPr="0084427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</w:t>
      </w:r>
      <w:r w:rsidR="00FC63EA">
        <w:rPr>
          <w:rFonts w:ascii="Times New Roman" w:eastAsia="Times New Roman" w:hAnsi="Times New Roman" w:cs="Times New Roman"/>
          <w:sz w:val="24"/>
        </w:rPr>
        <w:t>PREDSEDNIK</w:t>
      </w:r>
      <w:r w:rsidRPr="0084427E">
        <w:rPr>
          <w:rFonts w:ascii="Times New Roman" w:eastAsia="Times New Roman" w:hAnsi="Times New Roman" w:cs="Times New Roman"/>
          <w:sz w:val="24"/>
        </w:rPr>
        <w:t xml:space="preserve"> </w:t>
      </w:r>
    </w:p>
    <w:p w:rsidR="00665B55" w:rsidRDefault="00665B55" w:rsidP="00665B55">
      <w:pPr>
        <w:tabs>
          <w:tab w:val="left" w:pos="5805"/>
        </w:tabs>
        <w:spacing w:after="0" w:line="240" w:lineRule="auto"/>
        <w:ind w:right="-165" w:hanging="142"/>
        <w:jc w:val="both"/>
        <w:rPr>
          <w:rFonts w:ascii="Times New Roman" w:eastAsia="Times New Roman" w:hAnsi="Times New Roman" w:cs="Times New Roman"/>
          <w:sz w:val="24"/>
        </w:rPr>
      </w:pPr>
      <w:r w:rsidRPr="0084427E">
        <w:rPr>
          <w:rFonts w:ascii="Times New Roman" w:eastAsia="Times New Roman" w:hAnsi="Times New Roman" w:cs="Times New Roman"/>
          <w:sz w:val="24"/>
        </w:rPr>
        <w:t xml:space="preserve">  </w:t>
      </w:r>
    </w:p>
    <w:p w:rsidR="00665B55" w:rsidRPr="0084427E" w:rsidRDefault="00FC63EA" w:rsidP="00665B55">
      <w:pPr>
        <w:tabs>
          <w:tab w:val="left" w:pos="5805"/>
        </w:tabs>
        <w:spacing w:after="0" w:line="240" w:lineRule="auto"/>
        <w:ind w:right="-165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Božana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Vojinović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r w:rsidR="00665B55">
        <w:rPr>
          <w:rFonts w:ascii="Times New Roman" w:eastAsia="Times New Roman" w:hAnsi="Times New Roman" w:cs="Times New Roman"/>
          <w:sz w:val="24"/>
        </w:rPr>
        <w:t xml:space="preserve">          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665B55" w:rsidRPr="008442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</w:p>
    <w:p w:rsidR="00665B55" w:rsidRPr="0084427E" w:rsidRDefault="00665B55" w:rsidP="00665B5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B55" w:rsidRPr="0084427E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B55" w:rsidRPr="0084427E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:rsidR="00665B55" w:rsidRPr="0084427E" w:rsidRDefault="00665B55" w:rsidP="00665B5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B55" w:rsidRPr="0084427E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65B55" w:rsidRPr="0084427E" w:rsidRDefault="00665B55" w:rsidP="00665B55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B55" w:rsidRPr="0084427E" w:rsidRDefault="00665B55" w:rsidP="00665B55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B55" w:rsidRPr="0084427E" w:rsidRDefault="00665B55" w:rsidP="00665B55">
      <w:pPr>
        <w:tabs>
          <w:tab w:val="left" w:pos="1020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4427E"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:rsidR="00665B55" w:rsidRPr="0084427E" w:rsidRDefault="00665B55" w:rsidP="00665B5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4427E">
        <w:rPr>
          <w:rFonts w:ascii="Times New Roman" w:eastAsia="Times New Roman" w:hAnsi="Times New Roman" w:cs="Times New Roman"/>
          <w:sz w:val="24"/>
        </w:rPr>
        <w:t xml:space="preserve">  </w:t>
      </w:r>
    </w:p>
    <w:p w:rsidR="00665B55" w:rsidRPr="0084427E" w:rsidRDefault="00665B55" w:rsidP="00665B5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B55" w:rsidRPr="0084427E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65B55" w:rsidRPr="0084427E" w:rsidRDefault="00665B55" w:rsidP="00665B55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B55" w:rsidRPr="0084427E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65B55" w:rsidRPr="0084427E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65B55" w:rsidRPr="0084427E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65B55" w:rsidRPr="0084427E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65B55" w:rsidRPr="0084427E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65B55" w:rsidRPr="0084427E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65B55" w:rsidRPr="0084427E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65B55" w:rsidRPr="0084427E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65B55" w:rsidRPr="0084427E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65B55" w:rsidRPr="0084427E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65B55" w:rsidRPr="0084427E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65B55" w:rsidRPr="0084427E" w:rsidRDefault="00665B55" w:rsidP="00665B55">
      <w:pPr>
        <w:tabs>
          <w:tab w:val="left" w:pos="1440"/>
        </w:tabs>
        <w:spacing w:after="0" w:line="240" w:lineRule="auto"/>
        <w:ind w:right="-97"/>
        <w:jc w:val="both"/>
        <w:rPr>
          <w:rFonts w:ascii="Times New Roman" w:eastAsia="Times New Roman" w:hAnsi="Times New Roman" w:cs="Times New Roman"/>
          <w:sz w:val="24"/>
        </w:rPr>
      </w:pPr>
      <w:r w:rsidRPr="0084427E"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665B55" w:rsidRPr="0084427E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65B55" w:rsidRPr="0084427E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65B55" w:rsidRPr="0084427E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65B55" w:rsidRPr="0084427E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65B55" w:rsidRPr="0084427E" w:rsidRDefault="00665B55" w:rsidP="00665B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031CD2" w:rsidRDefault="00031CD2"/>
    <w:sectPr w:rsidR="00031CD2" w:rsidSect="009B55B1">
      <w:head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4200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55B1" w:rsidRDefault="00FC63E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55B1" w:rsidRDefault="00FC63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0CE6"/>
    <w:multiLevelType w:val="multilevel"/>
    <w:tmpl w:val="DDB2A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16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0A21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B5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5313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0016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D7421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C63EA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B5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B5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B5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B5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3</cp:revision>
  <dcterms:created xsi:type="dcterms:W3CDTF">2015-10-09T11:59:00Z</dcterms:created>
  <dcterms:modified xsi:type="dcterms:W3CDTF">2015-10-09T11:59:00Z</dcterms:modified>
</cp:coreProperties>
</file>